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Layout w:type="fixed"/>
        <w:tblCellMar>
          <w:left w:w="0" w:type="dxa"/>
          <w:right w:w="0" w:type="dxa"/>
        </w:tblCellMar>
        <w:tblLook w:val="04A0" w:firstRow="1" w:lastRow="0" w:firstColumn="1" w:lastColumn="0" w:noHBand="0" w:noVBand="1"/>
      </w:tblPr>
      <w:tblGrid>
        <w:gridCol w:w="1668"/>
        <w:gridCol w:w="3154"/>
        <w:gridCol w:w="345"/>
        <w:gridCol w:w="528"/>
        <w:gridCol w:w="190"/>
        <w:gridCol w:w="1437"/>
        <w:gridCol w:w="2687"/>
        <w:gridCol w:w="539"/>
        <w:gridCol w:w="502"/>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bookmarkStart w:id="0" w:name="_GoBack"/>
            <w:bookmarkEnd w:id="0"/>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4526C3">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4526C3">
              <w:rPr>
                <w:rFonts w:ascii="Arial" w:eastAsia="Times New Roman" w:hAnsi="Arial" w:cs="Arial"/>
                <w:b/>
                <w:bCs/>
                <w:sz w:val="24"/>
                <w:szCs w:val="24"/>
              </w:rPr>
              <w:t>Economics</w:t>
            </w:r>
            <w:r w:rsidR="00951554">
              <w:rPr>
                <w:rFonts w:ascii="Arial" w:eastAsia="Times New Roman" w:hAnsi="Arial" w:cs="Arial"/>
                <w:b/>
                <w:bCs/>
                <w:sz w:val="24"/>
                <w:szCs w:val="24"/>
              </w:rPr>
              <w:t xml:space="preserve"> and Finance</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E3398D">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w:t>
            </w:r>
            <w:r w:rsidR="00951554">
              <w:rPr>
                <w:rFonts w:ascii="Arial" w:eastAsia="Times New Roman" w:hAnsi="Arial" w:cs="Arial"/>
                <w:b/>
                <w:bCs/>
                <w:sz w:val="24"/>
                <w:szCs w:val="24"/>
              </w:rPr>
              <w:t>2016-2017</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r w:rsidR="00BA2058">
              <w:rPr>
                <w:rFonts w:ascii="Arial" w:eastAsia="Times New Roman" w:hAnsi="Arial" w:cs="Arial"/>
                <w:sz w:val="20"/>
                <w:szCs w:val="20"/>
              </w:rPr>
              <w:t xml:space="preserve"> OR</w:t>
            </w:r>
            <w:r w:rsidR="00BA2058">
              <w:rPr>
                <w:rFonts w:ascii="Arial" w:eastAsia="Times New Roman" w:hAnsi="Arial" w:cs="Arial"/>
                <w:sz w:val="20"/>
                <w:szCs w:val="20"/>
              </w:rPr>
              <w:br/>
              <w:t>CS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r w:rsidR="00BA2058">
              <w:rPr>
                <w:rFonts w:ascii="Arial" w:eastAsia="Times New Roman" w:hAnsi="Arial" w:cs="Arial"/>
                <w:sz w:val="20"/>
                <w:szCs w:val="20"/>
              </w:rPr>
              <w:t xml:space="preserve"> OR Intro to Computers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BA2058" w:rsidRPr="00F81413" w:rsidTr="004B6886">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Principles of  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Pr="00F81413">
              <w:rPr>
                <w:rFonts w:ascii="Arial" w:eastAsia="Times New Roman" w:hAnsi="Arial" w:cs="Arial"/>
                <w:sz w:val="20"/>
                <w:szCs w:val="20"/>
              </w:rPr>
              <w:t>104</w:t>
            </w:r>
            <w:r>
              <w:rPr>
                <w:rFonts w:ascii="Arial" w:eastAsia="Times New Roman" w:hAnsi="Arial" w:cs="Arial"/>
                <w:sz w:val="20"/>
                <w:szCs w:val="20"/>
              </w:rPr>
              <w:t>3/1041 or CHEM 1013/1011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Fund </w:t>
            </w:r>
            <w:r>
              <w:rPr>
                <w:rFonts w:ascii="Arial" w:eastAsia="Times New Roman" w:hAnsi="Arial" w:cs="Arial"/>
                <w:sz w:val="20"/>
                <w:szCs w:val="20"/>
              </w:rPr>
              <w:t xml:space="preserve">Concepts </w:t>
            </w:r>
            <w:r w:rsidR="00DA4F34">
              <w:rPr>
                <w:rFonts w:ascii="Arial" w:eastAsia="Times New Roman" w:hAnsi="Arial" w:cs="Arial"/>
                <w:sz w:val="20"/>
                <w:szCs w:val="20"/>
              </w:rPr>
              <w:t>Chem</w:t>
            </w:r>
            <w:r>
              <w:rPr>
                <w:rFonts w:ascii="Arial" w:eastAsia="Times New Roman" w:hAnsi="Arial" w:cs="Arial"/>
                <w:sz w:val="20"/>
                <w:szCs w:val="20"/>
              </w:rPr>
              <w:t>/Lab OR</w:t>
            </w:r>
            <w:r>
              <w:rPr>
                <w:rFonts w:ascii="Arial" w:eastAsia="Times New Roman" w:hAnsi="Arial" w:cs="Arial"/>
                <w:sz w:val="20"/>
                <w:szCs w:val="20"/>
              </w:rPr>
              <w:br/>
              <w:t>Gen Chem I/Lab</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A2058" w:rsidRPr="00F81413" w:rsidRDefault="00BA2058" w:rsidP="00BA2058">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F565B4">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F565B4">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731146">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BA2058">
              <w:rPr>
                <w:rFonts w:ascii="Arial" w:eastAsia="Times New Roman" w:hAnsi="Arial" w:cs="Arial"/>
                <w:sz w:val="20"/>
                <w:szCs w:val="20"/>
              </w:rPr>
              <w:t>L</w:t>
            </w:r>
            <w:r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BA2058" w:rsidP="00E86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Gen Ed </w:t>
            </w:r>
            <w:r w:rsidR="006C4EF6"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BA2058">
              <w:rPr>
                <w:rFonts w:ascii="Arial" w:eastAsia="Times New Roman" w:hAnsi="Arial" w:cs="Arial"/>
                <w:sz w:val="20"/>
                <w:szCs w:val="20"/>
              </w:rPr>
              <w:t>L</w:t>
            </w:r>
            <w:r w:rsidRPr="00F81413">
              <w:rPr>
                <w:rFonts w:ascii="Arial" w:eastAsia="Times New Roman" w:hAnsi="Arial" w:cs="Arial"/>
                <w:sz w:val="20"/>
                <w:szCs w:val="20"/>
              </w:rPr>
              <w:t xml:space="preserve">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Lab for </w:t>
            </w:r>
            <w:r w:rsidR="00BA2058">
              <w:rPr>
                <w:rFonts w:ascii="Arial" w:eastAsia="Times New Roman" w:hAnsi="Arial" w:cs="Arial"/>
                <w:sz w:val="20"/>
                <w:szCs w:val="20"/>
              </w:rPr>
              <w:t xml:space="preserve">Gen Ed </w:t>
            </w:r>
            <w:r>
              <w:rPr>
                <w:rFonts w:ascii="Arial" w:eastAsia="Times New Roman" w:hAnsi="Arial" w:cs="Arial"/>
                <w:sz w:val="20"/>
                <w:szCs w:val="20"/>
              </w:rPr>
              <w:t>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DB421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DB4215"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bl>
    <w:p w:rsidR="00EF571D" w:rsidRDefault="00EF571D">
      <w:r>
        <w:br w:type="page"/>
      </w:r>
    </w:p>
    <w:tbl>
      <w:tblPr>
        <w:tblW w:w="5903" w:type="pct"/>
        <w:jc w:val="center"/>
        <w:tblLayout w:type="fixed"/>
        <w:tblCellMar>
          <w:left w:w="0" w:type="dxa"/>
          <w:right w:w="0" w:type="dxa"/>
        </w:tblCellMar>
        <w:tblLook w:val="04A0" w:firstRow="1" w:lastRow="0" w:firstColumn="1" w:lastColumn="0" w:noHBand="0" w:noVBand="1"/>
      </w:tblPr>
      <w:tblGrid>
        <w:gridCol w:w="1666"/>
        <w:gridCol w:w="3151"/>
        <w:gridCol w:w="344"/>
        <w:gridCol w:w="528"/>
        <w:gridCol w:w="190"/>
        <w:gridCol w:w="1435"/>
        <w:gridCol w:w="2685"/>
        <w:gridCol w:w="539"/>
        <w:gridCol w:w="501"/>
      </w:tblGrid>
      <w:tr w:rsidR="00F565B4" w:rsidRPr="00F81413" w:rsidTr="00951554">
        <w:trPr>
          <w:trHeight w:val="263"/>
          <w:jc w:val="center"/>
        </w:trPr>
        <w:tc>
          <w:tcPr>
            <w:tcW w:w="257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565B4" w:rsidRPr="00951554" w:rsidRDefault="00951554" w:rsidP="00B81756">
            <w:pPr>
              <w:spacing w:before="100" w:beforeAutospacing="1" w:after="0" w:line="240" w:lineRule="auto"/>
              <w:jc w:val="center"/>
              <w:rPr>
                <w:rFonts w:ascii="Arial" w:eastAsia="Times New Roman" w:hAnsi="Arial" w:cs="Arial"/>
                <w:b/>
                <w:sz w:val="20"/>
                <w:szCs w:val="20"/>
              </w:rPr>
            </w:pPr>
            <w:r w:rsidRPr="00951554">
              <w:rPr>
                <w:rFonts w:ascii="Arial" w:eastAsia="Times New Roman" w:hAnsi="Arial" w:cs="Arial"/>
                <w:b/>
                <w:sz w:val="20"/>
                <w:szCs w:val="20"/>
              </w:rPr>
              <w:lastRenderedPageBreak/>
              <w:t xml:space="preserve">Year 3 </w:t>
            </w:r>
          </w:p>
        </w:tc>
        <w:tc>
          <w:tcPr>
            <w:tcW w:w="8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565B4" w:rsidRPr="00951554" w:rsidRDefault="00951554" w:rsidP="00EF571D">
            <w:pPr>
              <w:spacing w:before="100" w:beforeAutospacing="1" w:after="0" w:line="240" w:lineRule="auto"/>
              <w:jc w:val="center"/>
              <w:rPr>
                <w:rFonts w:ascii="Arial" w:eastAsia="Times New Roman" w:hAnsi="Arial" w:cs="Arial"/>
                <w:b/>
                <w:sz w:val="20"/>
                <w:szCs w:val="20"/>
              </w:rPr>
            </w:pPr>
            <w:r w:rsidRPr="00951554">
              <w:rPr>
                <w:rFonts w:ascii="Arial" w:eastAsia="Times New Roman" w:hAnsi="Arial" w:cs="Arial"/>
                <w:b/>
                <w:sz w:val="20"/>
                <w:szCs w:val="20"/>
              </w:rPr>
              <w:t xml:space="preserve">Year 3 </w:t>
            </w:r>
          </w:p>
        </w:tc>
      </w:tr>
      <w:tr w:rsidR="00951554" w:rsidRPr="00F81413" w:rsidTr="00951554">
        <w:trPr>
          <w:trHeight w:val="263"/>
          <w:jc w:val="center"/>
        </w:trPr>
        <w:tc>
          <w:tcPr>
            <w:tcW w:w="257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51554" w:rsidRPr="00F81413" w:rsidRDefault="00951554" w:rsidP="00B81756">
            <w:pPr>
              <w:spacing w:before="100" w:beforeAutospacing="1" w:after="0" w:line="240" w:lineRule="auto"/>
              <w:jc w:val="center"/>
              <w:rPr>
                <w:rFonts w:ascii="Arial" w:eastAsia="Times New Roman" w:hAnsi="Arial" w:cs="Arial"/>
                <w:b/>
                <w:bCs/>
                <w:sz w:val="20"/>
                <w:szCs w:val="20"/>
              </w:rPr>
            </w:pPr>
            <w:r w:rsidRPr="00F81413">
              <w:rPr>
                <w:rFonts w:ascii="Arial" w:eastAsia="Times New Roman" w:hAnsi="Arial" w:cs="Arial"/>
                <w:b/>
                <w:bCs/>
                <w:sz w:val="20"/>
                <w:szCs w:val="20"/>
              </w:rPr>
              <w:t>Fall Semester</w:t>
            </w:r>
          </w:p>
        </w:tc>
        <w:tc>
          <w:tcPr>
            <w:tcW w:w="8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51554" w:rsidRPr="00F81413" w:rsidRDefault="00951554" w:rsidP="00B81756">
            <w:pPr>
              <w:spacing w:before="100" w:beforeAutospacing="1" w:after="0" w:line="240" w:lineRule="auto"/>
              <w:rPr>
                <w:rFonts w:ascii="Arial" w:eastAsia="Times New Roman" w:hAnsi="Arial" w:cs="Arial"/>
                <w:sz w:val="20"/>
                <w:szCs w:val="20"/>
              </w:rPr>
            </w:pPr>
          </w:p>
        </w:tc>
        <w:tc>
          <w:tcPr>
            <w:tcW w:w="233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51554" w:rsidRDefault="00951554" w:rsidP="00EF571D">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S</w:t>
            </w:r>
            <w:r w:rsidRPr="00F81413">
              <w:rPr>
                <w:rFonts w:ascii="Arial" w:eastAsia="Times New Roman" w:hAnsi="Arial" w:cs="Arial"/>
                <w:b/>
                <w:bCs/>
                <w:sz w:val="20"/>
                <w:szCs w:val="20"/>
              </w:rPr>
              <w:t>pring Semester</w:t>
            </w:r>
          </w:p>
        </w:tc>
      </w:tr>
      <w:tr w:rsidR="00F565B4" w:rsidRPr="00F81413" w:rsidTr="00951554">
        <w:trPr>
          <w:trHeight w:val="263"/>
          <w:jc w:val="center"/>
        </w:trPr>
        <w:tc>
          <w:tcPr>
            <w:tcW w:w="755" w:type="pct"/>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w:t>
            </w:r>
            <w:r w:rsidR="006D0841">
              <w:rPr>
                <w:rFonts w:ascii="Arial" w:eastAsia="Times New Roman" w:hAnsi="Arial" w:cs="Arial"/>
                <w:sz w:val="20"/>
                <w:szCs w:val="20"/>
              </w:rPr>
              <w:t>s</w:t>
            </w:r>
            <w:r>
              <w:rPr>
                <w:rFonts w:ascii="Arial" w:eastAsia="Times New Roman" w:hAnsi="Arial" w:cs="Arial"/>
                <w:sz w:val="20"/>
                <w:szCs w:val="20"/>
              </w:rPr>
              <w:t xml:space="preserv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526C3"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2143</w:t>
            </w:r>
            <w:r w:rsidR="004B6886"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526C3"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Business Calculus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BA205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w:t>
            </w:r>
            <w:r w:rsidR="004B6886" w:rsidRPr="00F81413">
              <w:rPr>
                <w:rFonts w:ascii="Arial" w:eastAsia="Times New Roman" w:hAnsi="Arial" w:cs="Arial"/>
                <w:sz w:val="20"/>
                <w:szCs w:val="20"/>
              </w:rPr>
              <w:t>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BA205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Commodity Futures Markets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526C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CIT 3523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Operations Management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 3353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Macroeconomic Analysis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526C3"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 3313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Microeconomic Analysis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95155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FIN 3713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951554" w:rsidP="004526C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Business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95155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FIN 3763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951554" w:rsidP="00522C7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Financial Institution and Markets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Jr/Sr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526C3"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526C3" w:rsidRPr="00F81413" w:rsidRDefault="0095155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 3323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951554" w:rsidP="00E45B6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Money and Banking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951554"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Jr/Sr level (</w:t>
            </w:r>
            <w:r>
              <w:rPr>
                <w:rFonts w:ascii="Arial" w:eastAsia="Times New Roman" w:hAnsi="Arial" w:cs="Arial"/>
                <w:sz w:val="20"/>
                <w:szCs w:val="20"/>
              </w:rPr>
              <w:t>MATH, ECON, AGEC,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951554" w:rsidP="0033758C">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Jr/Sr Hours</w:t>
            </w:r>
          </w:p>
        </w:tc>
        <w:tc>
          <w:tcPr>
            <w:tcW w:w="156" w:type="pct"/>
            <w:tcMar>
              <w:top w:w="15" w:type="dxa"/>
              <w:left w:w="15" w:type="dxa"/>
              <w:bottom w:w="0" w:type="dxa"/>
              <w:right w:w="15" w:type="dxa"/>
            </w:tcMar>
            <w:hideMark/>
          </w:tcPr>
          <w:p w:rsidR="004B6886" w:rsidRPr="00F81413" w:rsidRDefault="004B6886"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4B6886" w:rsidRPr="00F81413" w:rsidRDefault="004B6886"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4B6886" w:rsidRPr="00F81413" w:rsidRDefault="004B6886" w:rsidP="00A43D5A">
            <w:pPr>
              <w:spacing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75D090-5D90-44E8-BB77-25BC33DB31DB}"/>
    <w:embedBold r:id="rId2" w:fontKey="{75C71233-C12F-4DC6-8712-458A44ABCCD1}"/>
    <w:embedBoldItalic r:id="rId3" w:fontKey="{688D27DE-0D98-4DB6-B6F3-999B57D1AE05}"/>
  </w:font>
  <w:font w:name="Calibri">
    <w:panose1 w:val="020F0502020204030204"/>
    <w:charset w:val="00"/>
    <w:family w:val="swiss"/>
    <w:pitch w:val="variable"/>
    <w:sig w:usb0="E00002FF" w:usb1="4000ACFF" w:usb2="00000001" w:usb3="00000000" w:csb0="0000019F" w:csb1="00000000"/>
    <w:embedRegular r:id="rId4" w:fontKey="{7414B081-CCCE-4159-846E-38CBEBF76BC9}"/>
  </w:font>
  <w:font w:name="Tahoma">
    <w:panose1 w:val="020B0604030504040204"/>
    <w:charset w:val="00"/>
    <w:family w:val="swiss"/>
    <w:pitch w:val="variable"/>
    <w:sig w:usb0="E1002EFF" w:usb1="C000605B" w:usb2="00000029" w:usb3="00000000" w:csb0="000101FF" w:csb1="00000000"/>
    <w:embedRegular r:id="rId5" w:fontKey="{33C997C7-8F1E-4EAD-AE96-EF97FD84211B}"/>
  </w:font>
  <w:font w:name="Arial">
    <w:panose1 w:val="020B0604020202020204"/>
    <w:charset w:val="00"/>
    <w:family w:val="swiss"/>
    <w:pitch w:val="variable"/>
    <w:sig w:usb0="E0002AFF" w:usb1="C0007843" w:usb2="00000009" w:usb3="00000000" w:csb0="000001FF" w:csb1="00000000"/>
    <w:embedRegular r:id="rId6" w:fontKey="{6DE0F03F-55AE-48BE-B85C-3001C0A3E16F}"/>
    <w:embedBold r:id="rId7" w:fontKey="{8C40B10D-FB55-4F71-A919-52286485011D}"/>
    <w:embedBoldItalic r:id="rId8" w:fontKey="{90639681-5FD8-453F-9B9D-B9C21FA0985F}"/>
  </w:font>
  <w:font w:name="Cambria">
    <w:panose1 w:val="02040503050406030204"/>
    <w:charset w:val="00"/>
    <w:family w:val="roman"/>
    <w:pitch w:val="variable"/>
    <w:sig w:usb0="E00002FF" w:usb1="400004FF" w:usb2="00000000" w:usb3="00000000" w:csb0="0000019F" w:csb1="00000000"/>
    <w:embedRegular r:id="rId9" w:fontKey="{B9605F93-0887-4ABC-970A-B34898C65D5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50C22"/>
    <w:rsid w:val="000A07BC"/>
    <w:rsid w:val="000E2CDD"/>
    <w:rsid w:val="00175F25"/>
    <w:rsid w:val="001C1DB7"/>
    <w:rsid w:val="003059B3"/>
    <w:rsid w:val="003B7CFF"/>
    <w:rsid w:val="003C24FB"/>
    <w:rsid w:val="003F2BFD"/>
    <w:rsid w:val="004526C3"/>
    <w:rsid w:val="004659D6"/>
    <w:rsid w:val="004B6886"/>
    <w:rsid w:val="004C3806"/>
    <w:rsid w:val="005227E1"/>
    <w:rsid w:val="00522C71"/>
    <w:rsid w:val="005E219D"/>
    <w:rsid w:val="006C0639"/>
    <w:rsid w:val="006C4EF6"/>
    <w:rsid w:val="006D0841"/>
    <w:rsid w:val="00731146"/>
    <w:rsid w:val="00754E5E"/>
    <w:rsid w:val="00794A84"/>
    <w:rsid w:val="007D1F50"/>
    <w:rsid w:val="008C44F3"/>
    <w:rsid w:val="009168D0"/>
    <w:rsid w:val="00951554"/>
    <w:rsid w:val="009E525E"/>
    <w:rsid w:val="009F2C2F"/>
    <w:rsid w:val="009F5EF3"/>
    <w:rsid w:val="00A43D5A"/>
    <w:rsid w:val="00A915B3"/>
    <w:rsid w:val="00AF69C3"/>
    <w:rsid w:val="00B12098"/>
    <w:rsid w:val="00B81756"/>
    <w:rsid w:val="00BA2058"/>
    <w:rsid w:val="00BB7146"/>
    <w:rsid w:val="00C86DAC"/>
    <w:rsid w:val="00C92AA2"/>
    <w:rsid w:val="00CC15B2"/>
    <w:rsid w:val="00D263C4"/>
    <w:rsid w:val="00D275E4"/>
    <w:rsid w:val="00D943E5"/>
    <w:rsid w:val="00DA4F34"/>
    <w:rsid w:val="00DB4215"/>
    <w:rsid w:val="00E3398D"/>
    <w:rsid w:val="00E45B6E"/>
    <w:rsid w:val="00E86C2F"/>
    <w:rsid w:val="00E92827"/>
    <w:rsid w:val="00EA5C14"/>
    <w:rsid w:val="00EB5ACB"/>
    <w:rsid w:val="00EB7EB1"/>
    <w:rsid w:val="00EC2C65"/>
    <w:rsid w:val="00EF571D"/>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D9D0E-3D6F-40E7-B6AE-BEDDB9A2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A0E77-9855-449C-BB20-CAA4ADA5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2</cp:revision>
  <cp:lastPrinted>2013-04-29T16:22:00Z</cp:lastPrinted>
  <dcterms:created xsi:type="dcterms:W3CDTF">2016-08-08T17:30:00Z</dcterms:created>
  <dcterms:modified xsi:type="dcterms:W3CDTF">2016-08-08T17:30:00Z</dcterms:modified>
</cp:coreProperties>
</file>